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379F1" w14:textId="190A7B8C" w:rsidR="00D52424" w:rsidRPr="00D52424" w:rsidRDefault="00D52424" w:rsidP="00D52424">
      <w:pPr>
        <w:rPr>
          <w:lang w:val="it-IT"/>
        </w:rPr>
      </w:pPr>
      <w:r w:rsidRPr="00D52424">
        <w:rPr>
          <w:b/>
          <w:bCs/>
          <w:lang w:val="it-IT"/>
        </w:rPr>
        <w:t>Titolo</w:t>
      </w:r>
      <w:r w:rsidRPr="00D52424">
        <w:rPr>
          <w:lang w:val="it-IT"/>
        </w:rPr>
        <w:br/>
      </w:r>
      <w:r w:rsidR="00FF678B">
        <w:rPr>
          <w:lang w:val="it-IT"/>
        </w:rPr>
        <w:t>Per u</w:t>
      </w:r>
      <w:r w:rsidR="00DF7564">
        <w:rPr>
          <w:lang w:val="it-IT"/>
        </w:rPr>
        <w:t>n l</w:t>
      </w:r>
      <w:r w:rsidRPr="00D52424">
        <w:rPr>
          <w:lang w:val="it-IT"/>
        </w:rPr>
        <w:t xml:space="preserve">avoro ibrido </w:t>
      </w:r>
      <w:r w:rsidR="00DF7564">
        <w:rPr>
          <w:lang w:val="it-IT"/>
        </w:rPr>
        <w:t xml:space="preserve">di </w:t>
      </w:r>
      <w:r w:rsidRPr="00D52424">
        <w:rPr>
          <w:lang w:val="it-IT"/>
        </w:rPr>
        <w:t xml:space="preserve">qualità: </w:t>
      </w:r>
      <w:r w:rsidR="00CC2DA7">
        <w:rPr>
          <w:lang w:val="it-IT"/>
        </w:rPr>
        <w:t>W</w:t>
      </w:r>
      <w:r w:rsidRPr="00D52424">
        <w:rPr>
          <w:lang w:val="it-IT"/>
        </w:rPr>
        <w:t xml:space="preserve">ebinar </w:t>
      </w:r>
      <w:r w:rsidR="000D232A">
        <w:rPr>
          <w:lang w:val="it-IT"/>
        </w:rPr>
        <w:t xml:space="preserve">di presentazione dei </w:t>
      </w:r>
      <w:r w:rsidR="00A84269">
        <w:rPr>
          <w:lang w:val="it-IT"/>
        </w:rPr>
        <w:t xml:space="preserve">risultati del progetto </w:t>
      </w:r>
      <w:r w:rsidRPr="00D52424">
        <w:rPr>
          <w:lang w:val="it-IT"/>
        </w:rPr>
        <w:t>PRIN</w:t>
      </w:r>
      <w:r w:rsidR="00A84269">
        <w:rPr>
          <w:lang w:val="it-IT"/>
        </w:rPr>
        <w:t xml:space="preserve"> 2022 - </w:t>
      </w:r>
      <w:r w:rsidR="00A84269" w:rsidRPr="00D52424">
        <w:rPr>
          <w:i/>
          <w:iCs/>
          <w:lang w:val="it-IT"/>
        </w:rPr>
        <w:t>Agile High-</w:t>
      </w:r>
      <w:proofErr w:type="spellStart"/>
      <w:r w:rsidR="00A84269" w:rsidRPr="00D52424">
        <w:rPr>
          <w:i/>
          <w:iCs/>
          <w:lang w:val="it-IT"/>
        </w:rPr>
        <w:t>Quality</w:t>
      </w:r>
      <w:proofErr w:type="spellEnd"/>
      <w:r w:rsidR="00A84269" w:rsidRPr="00D52424">
        <w:rPr>
          <w:i/>
          <w:iCs/>
          <w:lang w:val="it-IT"/>
        </w:rPr>
        <w:t xml:space="preserve"> </w:t>
      </w:r>
      <w:proofErr w:type="spellStart"/>
      <w:r w:rsidR="00A84269" w:rsidRPr="00D52424">
        <w:rPr>
          <w:i/>
          <w:iCs/>
          <w:lang w:val="it-IT"/>
        </w:rPr>
        <w:t>Wor</w:t>
      </w:r>
      <w:r w:rsidR="00A84269">
        <w:rPr>
          <w:i/>
          <w:iCs/>
          <w:lang w:val="it-IT"/>
        </w:rPr>
        <w:t>K</w:t>
      </w:r>
      <w:proofErr w:type="spellEnd"/>
    </w:p>
    <w:p w14:paraId="5099BBD6" w14:textId="23166830" w:rsidR="00D52424" w:rsidRPr="00CC2DA7" w:rsidRDefault="00D52424" w:rsidP="00D52424">
      <w:pPr>
        <w:rPr>
          <w:strike/>
          <w:lang w:val="it-IT"/>
        </w:rPr>
      </w:pPr>
      <w:r w:rsidRPr="00D52424">
        <w:rPr>
          <w:b/>
          <w:bCs/>
          <w:lang w:val="it-IT"/>
        </w:rPr>
        <w:t>Sottotitolo</w:t>
      </w:r>
      <w:r w:rsidRPr="00D52424">
        <w:rPr>
          <w:lang w:val="it-IT"/>
        </w:rPr>
        <w:br/>
      </w:r>
      <w:r w:rsidR="00DF7564">
        <w:rPr>
          <w:lang w:val="it-IT"/>
        </w:rPr>
        <w:t>I</w:t>
      </w:r>
      <w:r w:rsidRPr="00D52424">
        <w:rPr>
          <w:lang w:val="it-IT"/>
        </w:rPr>
        <w:t xml:space="preserve">ncontro online per discutere modelli, evidenze scientifiche e implicazioni organizzative del lavoro ibrido </w:t>
      </w:r>
    </w:p>
    <w:p w14:paraId="0BF07891" w14:textId="544003A9" w:rsidR="005D7D67" w:rsidRPr="005D7D67" w:rsidRDefault="00D52424" w:rsidP="005D7D67">
      <w:pPr>
        <w:rPr>
          <w:lang w:val="it-IT"/>
        </w:rPr>
      </w:pPr>
      <w:r w:rsidRPr="00D52424">
        <w:rPr>
          <w:b/>
          <w:bCs/>
          <w:lang w:val="it-IT"/>
        </w:rPr>
        <w:t>Testo</w:t>
      </w:r>
      <w:r w:rsidRPr="00D52424">
        <w:rPr>
          <w:lang w:val="it-IT"/>
        </w:rPr>
        <w:br/>
      </w:r>
      <w:r w:rsidR="005D7D67" w:rsidRPr="005D7D67">
        <w:rPr>
          <w:lang w:val="it-IT"/>
        </w:rPr>
        <w:t xml:space="preserve">Come si </w:t>
      </w:r>
      <w:r w:rsidR="00DF7564">
        <w:rPr>
          <w:lang w:val="it-IT"/>
        </w:rPr>
        <w:t>progetta</w:t>
      </w:r>
      <w:r w:rsidR="005D7D67" w:rsidRPr="005D7D67">
        <w:rPr>
          <w:lang w:val="it-IT"/>
        </w:rPr>
        <w:t xml:space="preserve"> e si mantiene un lavoro ibrido di alta qualità? A questa domanda prova a rispondere il webinar </w:t>
      </w:r>
      <w:r w:rsidR="005D7D67" w:rsidRPr="005D7D67">
        <w:rPr>
          <w:i/>
          <w:iCs/>
          <w:lang w:val="it-IT"/>
        </w:rPr>
        <w:t>Agile High-</w:t>
      </w:r>
      <w:proofErr w:type="spellStart"/>
      <w:r w:rsidR="005D7D67" w:rsidRPr="005D7D67">
        <w:rPr>
          <w:i/>
          <w:iCs/>
          <w:lang w:val="it-IT"/>
        </w:rPr>
        <w:t>Quality</w:t>
      </w:r>
      <w:proofErr w:type="spellEnd"/>
      <w:r w:rsidR="005D7D67" w:rsidRPr="005D7D67">
        <w:rPr>
          <w:i/>
          <w:iCs/>
          <w:lang w:val="it-IT"/>
        </w:rPr>
        <w:t xml:space="preserve"> Work: sviluppare e mantenere un lavoro ibrido di alta qualità</w:t>
      </w:r>
      <w:r w:rsidR="005D7D67" w:rsidRPr="005D7D67">
        <w:rPr>
          <w:lang w:val="it-IT"/>
        </w:rPr>
        <w:t xml:space="preserve">, in programma il </w:t>
      </w:r>
      <w:r w:rsidR="005D7D67" w:rsidRPr="005D7D67">
        <w:rPr>
          <w:b/>
          <w:bCs/>
          <w:lang w:val="it-IT"/>
        </w:rPr>
        <w:t>24 febbraio 2026</w:t>
      </w:r>
      <w:r w:rsidR="005D7D67" w:rsidRPr="005D7D67">
        <w:rPr>
          <w:lang w:val="it-IT"/>
        </w:rPr>
        <w:t>, nell’ambito d</w:t>
      </w:r>
      <w:r w:rsidR="00DF7564">
        <w:rPr>
          <w:lang w:val="it-IT"/>
        </w:rPr>
        <w:t xml:space="preserve">el </w:t>
      </w:r>
      <w:r w:rsidR="005D7D67" w:rsidRPr="005D7D67">
        <w:rPr>
          <w:lang w:val="it-IT"/>
        </w:rPr>
        <w:t xml:space="preserve">progetto di ricerca PRIN </w:t>
      </w:r>
      <w:r w:rsidR="00DF7564">
        <w:rPr>
          <w:lang w:val="it-IT"/>
        </w:rPr>
        <w:t xml:space="preserve">2022 </w:t>
      </w:r>
      <w:r w:rsidR="005D7D67" w:rsidRPr="005D7D67">
        <w:rPr>
          <w:lang w:val="it-IT"/>
        </w:rPr>
        <w:t xml:space="preserve">che </w:t>
      </w:r>
      <w:r w:rsidR="00DF7564">
        <w:rPr>
          <w:lang w:val="it-IT"/>
        </w:rPr>
        <w:t xml:space="preserve">ha coinvolto le unità di </w:t>
      </w:r>
      <w:r w:rsidR="00DF7564" w:rsidRPr="005D7D67">
        <w:rPr>
          <w:lang w:val="it-IT"/>
        </w:rPr>
        <w:t>Psicologia del Lavoro e delle Organizzazioni delle Università di Bologna, Milano-Bicocca e Verona</w:t>
      </w:r>
      <w:r w:rsidR="005D7D67" w:rsidRPr="005D7D67">
        <w:rPr>
          <w:lang w:val="it-IT"/>
        </w:rPr>
        <w:t>.</w:t>
      </w:r>
    </w:p>
    <w:p w14:paraId="234E088D" w14:textId="512C2C7C" w:rsidR="005D7D67" w:rsidRPr="005D7D67" w:rsidRDefault="005D7D67" w:rsidP="005D7D67">
      <w:pPr>
        <w:rPr>
          <w:lang w:val="it-IT"/>
        </w:rPr>
      </w:pPr>
      <w:r w:rsidRPr="005D7D67">
        <w:rPr>
          <w:lang w:val="it-IT"/>
        </w:rPr>
        <w:t xml:space="preserve">Il webinar </w:t>
      </w:r>
      <w:r w:rsidR="00DF7564">
        <w:rPr>
          <w:lang w:val="it-IT"/>
        </w:rPr>
        <w:t xml:space="preserve">è la tappa conclusiva di un </w:t>
      </w:r>
      <w:r w:rsidRPr="005D7D67">
        <w:rPr>
          <w:lang w:val="it-IT"/>
        </w:rPr>
        <w:t xml:space="preserve">progetto </w:t>
      </w:r>
      <w:r w:rsidR="00DF7564">
        <w:rPr>
          <w:lang w:val="it-IT"/>
        </w:rPr>
        <w:t xml:space="preserve">che ha indagato i </w:t>
      </w:r>
      <w:r w:rsidRPr="005D7D67">
        <w:rPr>
          <w:lang w:val="it-IT"/>
        </w:rPr>
        <w:t xml:space="preserve">fattori che promuovono il benessere e la </w:t>
      </w:r>
      <w:r w:rsidR="00DF7564">
        <w:rPr>
          <w:lang w:val="it-IT"/>
        </w:rPr>
        <w:t xml:space="preserve">vita lavorativa </w:t>
      </w:r>
      <w:r w:rsidRPr="005D7D67">
        <w:rPr>
          <w:lang w:val="it-IT"/>
        </w:rPr>
        <w:t>dei lavoratori nei contesti di lavoro ibrido. Quest’ultimo, sempre più diffuso nelle organizzazioni pubbliche e private, prevede la combinazione di giornate di lavoro in presenza e a distanza, introducendo nuove modalità di organizzazione delle attività e delle relazioni di lavoro.</w:t>
      </w:r>
    </w:p>
    <w:p w14:paraId="03AAD3B5" w14:textId="4F0F104C" w:rsidR="005D7D67" w:rsidRDefault="00960B2B" w:rsidP="005D7D67">
      <w:pPr>
        <w:rPr>
          <w:lang w:val="it-IT"/>
        </w:rPr>
      </w:pPr>
      <w:r>
        <w:rPr>
          <w:lang w:val="it-IT"/>
        </w:rPr>
        <w:t xml:space="preserve">I tre risultati di ricerca che saranno presentati riguardano: 1) </w:t>
      </w:r>
      <w:r w:rsidR="00025EE6">
        <w:rPr>
          <w:lang w:val="it-IT"/>
        </w:rPr>
        <w:t xml:space="preserve">le caratteristiche di quattro differenti </w:t>
      </w:r>
      <w:r>
        <w:rPr>
          <w:lang w:val="it-IT"/>
        </w:rPr>
        <w:t xml:space="preserve">profili di lavoratori impegnati in lavoro ibrido di </w:t>
      </w:r>
      <w:r w:rsidR="00025EE6">
        <w:rPr>
          <w:lang w:val="it-IT"/>
        </w:rPr>
        <w:t xml:space="preserve">migliore e minore qualità; 2) il costruirsi dell’identità professionale in un gruppo di giovani lavoratori ibridi neoassunti; 3) le dimensioni prese in considerazione dalle Pubbliche Amministrazioni quando, nel PIAO, progettano il lavoro ibrido dei propri dipendenti. </w:t>
      </w:r>
    </w:p>
    <w:p w14:paraId="0FF12309" w14:textId="024D7DCB" w:rsidR="00025EE6" w:rsidRPr="005D7D67" w:rsidRDefault="00025EE6" w:rsidP="005D7D67">
      <w:pPr>
        <w:rPr>
          <w:lang w:val="it-IT"/>
        </w:rPr>
      </w:pPr>
      <w:r>
        <w:rPr>
          <w:lang w:val="it-IT"/>
        </w:rPr>
        <w:t>Partecipano alla Tavola Rotonda rappresentanti di aziende che hanno contribuito agli studi.</w:t>
      </w:r>
    </w:p>
    <w:p w14:paraId="3379613B" w14:textId="4B8868FF" w:rsidR="00D52424" w:rsidRPr="00D52424" w:rsidRDefault="00D52424" w:rsidP="005D7D67">
      <w:pPr>
        <w:rPr>
          <w:lang w:val="it-IT"/>
        </w:rPr>
      </w:pPr>
      <w:r w:rsidRPr="00D52424">
        <w:rPr>
          <w:lang w:val="it-IT"/>
        </w:rPr>
        <w:t xml:space="preserve">Il webinar si svolge in </w:t>
      </w:r>
      <w:r w:rsidRPr="00D52424">
        <w:rPr>
          <w:b/>
          <w:bCs/>
          <w:lang w:val="it-IT"/>
        </w:rPr>
        <w:t>live streaming</w:t>
      </w:r>
      <w:r w:rsidR="002B4557">
        <w:rPr>
          <w:b/>
          <w:bCs/>
          <w:lang w:val="it-IT"/>
        </w:rPr>
        <w:t xml:space="preserve"> dalle ore 16 alle ore 18:30 di </w:t>
      </w:r>
      <w:proofErr w:type="gramStart"/>
      <w:r w:rsidR="002B4557">
        <w:rPr>
          <w:b/>
          <w:bCs/>
          <w:lang w:val="it-IT"/>
        </w:rPr>
        <w:t>Martedì</w:t>
      </w:r>
      <w:proofErr w:type="gramEnd"/>
      <w:r w:rsidR="002B4557">
        <w:rPr>
          <w:b/>
          <w:bCs/>
          <w:lang w:val="it-IT"/>
        </w:rPr>
        <w:t xml:space="preserve"> 24/02/2026</w:t>
      </w:r>
      <w:r w:rsidRPr="00D52424">
        <w:rPr>
          <w:lang w:val="it-IT"/>
        </w:rPr>
        <w:t>, con partecipazione gratuita previa registrazione.</w:t>
      </w:r>
    </w:p>
    <w:p w14:paraId="5293E235" w14:textId="0300C195" w:rsidR="00D52424" w:rsidRPr="00D52424" w:rsidRDefault="00D52424" w:rsidP="00D52424">
      <w:pPr>
        <w:rPr>
          <w:lang w:val="it-IT"/>
        </w:rPr>
      </w:pPr>
      <w:r w:rsidRPr="00D52424">
        <w:rPr>
          <w:b/>
          <w:bCs/>
          <w:lang w:val="it-IT"/>
        </w:rPr>
        <w:t>Partecipano</w:t>
      </w:r>
      <w:r w:rsidRPr="00D52424">
        <w:rPr>
          <w:lang w:val="it-IT"/>
        </w:rPr>
        <w:br/>
        <w:t>Massimo Miglioretti, Simona Margheritti, Emma Velati (Università degli Studi di Milano-Bicocca); Simone Donati, Salvatore Zappalà (Università di Bologna); Andrea Ceschi (Università degli Studi di Verona); Andrea Gragnano (Università degli Studi di Milano-Bicocca).</w:t>
      </w:r>
      <w:r w:rsidR="00025EE6" w:rsidRPr="00025EE6">
        <w:rPr>
          <w:lang w:val="it-IT"/>
        </w:rPr>
        <w:t xml:space="preserve"> </w:t>
      </w:r>
      <w:r w:rsidR="00025EE6" w:rsidRPr="00D52424">
        <w:rPr>
          <w:lang w:val="it-IT"/>
        </w:rPr>
        <w:t>Monica Molino (Università di Torino);</w:t>
      </w:r>
    </w:p>
    <w:p w14:paraId="7B19F251" w14:textId="5E4004E8" w:rsidR="002B4557" w:rsidRDefault="00D52424" w:rsidP="00D52424">
      <w:pPr>
        <w:rPr>
          <w:rFonts w:ascii="Lato-Regular" w:hAnsi="Lato-Regular" w:cs="Lato-Regular"/>
          <w:kern w:val="0"/>
          <w:sz w:val="20"/>
          <w:szCs w:val="20"/>
          <w:lang w:val="it-IT"/>
        </w:rPr>
      </w:pPr>
      <w:r w:rsidRPr="00D52424">
        <w:rPr>
          <w:b/>
          <w:bCs/>
          <w:lang w:val="it-IT"/>
        </w:rPr>
        <w:t>Informazioni e materiali</w:t>
      </w:r>
      <w:r w:rsidRPr="00D52424">
        <w:rPr>
          <w:lang w:val="it-IT"/>
        </w:rPr>
        <w:br/>
        <w:t>Il link per la registrazione all’incontro online</w:t>
      </w:r>
      <w:r w:rsidR="002B4557">
        <w:rPr>
          <w:lang w:val="it-IT"/>
        </w:rPr>
        <w:t>:</w:t>
      </w:r>
      <w:r w:rsidR="00025EE6">
        <w:rPr>
          <w:lang w:val="it-IT"/>
        </w:rPr>
        <w:t xml:space="preserve"> </w:t>
      </w:r>
      <w:hyperlink r:id="rId5" w:history="1">
        <w:r w:rsidR="00025EE6" w:rsidRPr="00112859">
          <w:rPr>
            <w:rStyle w:val="Collegamentoipertestuale"/>
            <w:rFonts w:ascii="Lato-Regular" w:hAnsi="Lato-Regular" w:cs="Lato-Regular"/>
            <w:kern w:val="0"/>
            <w:sz w:val="20"/>
            <w:szCs w:val="20"/>
            <w:lang w:val="it-IT"/>
          </w:rPr>
          <w:t>https://unimib.webex.com/weblink/register/r9e0ba0c2388917f23412a341ff489196</w:t>
        </w:r>
      </w:hyperlink>
    </w:p>
    <w:p w14:paraId="166A7829" w14:textId="387FAB09" w:rsidR="004C304E" w:rsidRDefault="002B4557" w:rsidP="00D52424">
      <w:pPr>
        <w:rPr>
          <w:lang w:val="it-IT"/>
        </w:rPr>
      </w:pPr>
      <w:r>
        <w:rPr>
          <w:lang w:val="it-IT"/>
        </w:rPr>
        <w:t>L</w:t>
      </w:r>
      <w:r w:rsidR="00D52424" w:rsidRPr="00D52424">
        <w:rPr>
          <w:lang w:val="it-IT"/>
        </w:rPr>
        <w:t>ocandina ufficiale dell’evento</w:t>
      </w:r>
      <w:r>
        <w:rPr>
          <w:lang w:val="it-IT"/>
        </w:rPr>
        <w:t xml:space="preserve">: </w:t>
      </w:r>
      <w:r w:rsidR="004C304E">
        <w:rPr>
          <w:lang w:val="it-IT"/>
        </w:rPr>
        <w:t>--</w:t>
      </w:r>
      <w:r w:rsidR="004C304E" w:rsidRPr="004C304E">
        <w:rPr>
          <w:lang w:val="it-IT"/>
        </w:rPr>
        <w:sym w:font="Wingdings" w:char="F0E0"/>
      </w:r>
      <w:r w:rsidR="004C304E">
        <w:rPr>
          <w:lang w:val="it-IT"/>
        </w:rPr>
        <w:t>link a locandina</w:t>
      </w:r>
    </w:p>
    <w:p w14:paraId="07E77F28" w14:textId="77777777" w:rsidR="004C304E" w:rsidRDefault="00D52424" w:rsidP="00D52424">
      <w:pPr>
        <w:rPr>
          <w:lang w:val="it-IT"/>
        </w:rPr>
      </w:pPr>
      <w:r w:rsidRPr="00D52424">
        <w:rPr>
          <w:lang w:val="it-IT"/>
        </w:rPr>
        <w:t>Ulteriori dettagli sono consultabili anche nel post pubblicato su LinkedIn:</w:t>
      </w:r>
    </w:p>
    <w:p w14:paraId="401609BE" w14:textId="5691F7A0" w:rsidR="004C5323" w:rsidRDefault="009778EE">
      <w:pPr>
        <w:rPr>
          <w:lang w:val="it-IT"/>
        </w:rPr>
      </w:pPr>
      <w:hyperlink r:id="rId6" w:history="1">
        <w:r w:rsidR="004C5323" w:rsidRPr="00112859">
          <w:rPr>
            <w:rStyle w:val="Collegamentoipertestuale"/>
            <w:lang w:val="it-IT"/>
          </w:rPr>
          <w:t>https://www.linkedin.com/feed/update/urn:li:activity:7425134397785415680</w:t>
        </w:r>
      </w:hyperlink>
    </w:p>
    <w:p w14:paraId="4F76FBA1" w14:textId="22A03C10" w:rsidR="00CC2DA7" w:rsidRDefault="00CC2DA7">
      <w:pPr>
        <w:rPr>
          <w:lang w:val="it-IT"/>
        </w:rPr>
      </w:pPr>
      <w:bookmarkStart w:id="0" w:name="_GoBack"/>
      <w:bookmarkEnd w:id="0"/>
    </w:p>
    <w:sectPr w:rsidR="00CC2DA7" w:rsidSect="00402E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swiss"/>
    <w:notTrueType/>
    <w:pitch w:val="variable"/>
    <w:sig w:usb0="20000287" w:usb1="00000003" w:usb2="00000000" w:usb3="00000000" w:csb0="0000019F" w:csb1="00000000"/>
  </w:font>
  <w:font w:name="Lato-Regular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C503C"/>
    <w:multiLevelType w:val="multilevel"/>
    <w:tmpl w:val="9664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3102BD"/>
    <w:multiLevelType w:val="multilevel"/>
    <w:tmpl w:val="7C44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13D"/>
    <w:rsid w:val="00025EE6"/>
    <w:rsid w:val="000D232A"/>
    <w:rsid w:val="00186CBF"/>
    <w:rsid w:val="0023469B"/>
    <w:rsid w:val="002B4557"/>
    <w:rsid w:val="0039013D"/>
    <w:rsid w:val="00402E79"/>
    <w:rsid w:val="004826DA"/>
    <w:rsid w:val="004855E7"/>
    <w:rsid w:val="004B4404"/>
    <w:rsid w:val="004C304E"/>
    <w:rsid w:val="004C5323"/>
    <w:rsid w:val="005A0234"/>
    <w:rsid w:val="005D6A9C"/>
    <w:rsid w:val="005D7D67"/>
    <w:rsid w:val="00690065"/>
    <w:rsid w:val="006A1968"/>
    <w:rsid w:val="00912807"/>
    <w:rsid w:val="00960B2B"/>
    <w:rsid w:val="009778EE"/>
    <w:rsid w:val="00A24124"/>
    <w:rsid w:val="00A84269"/>
    <w:rsid w:val="00C23C68"/>
    <w:rsid w:val="00CC2DA7"/>
    <w:rsid w:val="00CE040F"/>
    <w:rsid w:val="00D52424"/>
    <w:rsid w:val="00DB4AFC"/>
    <w:rsid w:val="00DF7564"/>
    <w:rsid w:val="00E2104F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FA545"/>
  <w15:chartTrackingRefBased/>
  <w15:docId w15:val="{E4588555-D46B-4070-8197-EB7178A7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901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90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901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01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901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90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90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90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90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901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901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901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9013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9013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9013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9013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9013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9013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901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90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901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901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90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9013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9013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9013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901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9013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9013D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5242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242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5D7D67"/>
    <w:rPr>
      <w:rFonts w:ascii="Times New Roman" w:hAnsi="Times New Roman" w:cs="Times New Roman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25EE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feed/update/urn:li:activity:7425134397785415680" TargetMode="External"/><Relationship Id="rId5" Type="http://schemas.openxmlformats.org/officeDocument/2006/relationships/hyperlink" Target="https://unimib.webex.com/weblink/register/r9e0ba0c2388917f23412a341ff4891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Donati</dc:creator>
  <cp:keywords/>
  <dc:description/>
  <cp:lastModifiedBy>Salvatore Zappalà</cp:lastModifiedBy>
  <cp:revision>4</cp:revision>
  <dcterms:created xsi:type="dcterms:W3CDTF">2026-02-05T12:38:00Z</dcterms:created>
  <dcterms:modified xsi:type="dcterms:W3CDTF">2026-02-05T12:41:00Z</dcterms:modified>
</cp:coreProperties>
</file>